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0E" w:rsidRDefault="00A41F20" w:rsidP="00C91D37">
      <w:pPr>
        <w:pStyle w:val="Nzev"/>
      </w:pPr>
      <w:bookmarkStart w:id="0" w:name="_GoBack"/>
      <w:bookmarkEnd w:id="0"/>
      <w:r>
        <w:t>Taneční kroužek</w:t>
      </w:r>
    </w:p>
    <w:p w:rsidR="00C91D37" w:rsidRPr="00C91D37" w:rsidRDefault="00C91D37" w:rsidP="00C91D37">
      <w:pPr>
        <w:pStyle w:val="Nadpis2"/>
      </w:pPr>
      <w:r>
        <w:t xml:space="preserve">Školní rok: </w:t>
      </w:r>
      <w:r w:rsidR="003439A9">
        <w:t>202</w:t>
      </w:r>
      <w:r w:rsidR="00A41F20">
        <w:t>5-</w:t>
      </w:r>
      <w:r w:rsidR="003439A9">
        <w:t>202</w:t>
      </w:r>
      <w:r w:rsidR="00A41F20">
        <w:t>6</w:t>
      </w:r>
    </w:p>
    <w:p w:rsidR="00C91D37" w:rsidRDefault="00C91D37" w:rsidP="00C91D37">
      <w:pPr>
        <w:pStyle w:val="Nadpis2"/>
      </w:pPr>
      <w:r>
        <w:t>Lektor:</w:t>
      </w:r>
      <w:r w:rsidR="006309C7">
        <w:t xml:space="preserve"> </w:t>
      </w:r>
      <w:r w:rsidR="00A41F20">
        <w:t xml:space="preserve">Mgr. Barbora </w:t>
      </w:r>
      <w:proofErr w:type="spellStart"/>
      <w:r w:rsidR="00A41F20">
        <w:t>Kuňa</w:t>
      </w:r>
      <w:proofErr w:type="spellEnd"/>
      <w:r w:rsidR="00A41F20">
        <w:t xml:space="preserve"> Prchalová</w:t>
      </w:r>
    </w:p>
    <w:p w:rsidR="00C91D37" w:rsidRPr="00C91D37" w:rsidRDefault="00C91D37" w:rsidP="00C91D37">
      <w:pPr>
        <w:pStyle w:val="Nadpis2"/>
      </w:pPr>
      <w:r>
        <w:t xml:space="preserve">Datum: </w:t>
      </w:r>
      <w:r w:rsidR="006309C7">
        <w:t>1. 9. 202</w:t>
      </w:r>
      <w:r w:rsidR="00A41F20">
        <w:t>5</w:t>
      </w:r>
    </w:p>
    <w:p w:rsidR="00C91D37" w:rsidRDefault="00C91D37" w:rsidP="00C91D37"/>
    <w:p w:rsidR="008D27E2" w:rsidRDefault="008D27E2" w:rsidP="008D27E2">
      <w:pPr>
        <w:pStyle w:val="Nadpis2"/>
        <w:jc w:val="center"/>
      </w:pPr>
      <w:r>
        <w:t>Náplň činnosti zájmového útvaru</w:t>
      </w:r>
    </w:p>
    <w:p w:rsidR="003D6B12" w:rsidRPr="003D6B12" w:rsidRDefault="003D6B12" w:rsidP="003D6B12"/>
    <w:p w:rsidR="00181266" w:rsidRDefault="003D6B12" w:rsidP="00181266">
      <w:r>
        <w:t>Děti se hravou formou seznámí se základy tance a pohybu. Pomocí her, cvičení a básniček budou rozvíjet cit pro rytmus, jemnou i hrubou motoriku, koordinaci těla.</w:t>
      </w:r>
    </w:p>
    <w:p w:rsidR="006309C7" w:rsidRDefault="006309C7" w:rsidP="006309C7">
      <w:pPr>
        <w:rPr>
          <w:color w:val="548DD4" w:themeColor="text2" w:themeTint="99"/>
          <w:sz w:val="28"/>
          <w:szCs w:val="28"/>
        </w:rPr>
      </w:pPr>
      <w:r w:rsidRPr="006309C7">
        <w:rPr>
          <w:color w:val="548DD4" w:themeColor="text2" w:themeTint="99"/>
          <w:sz w:val="28"/>
          <w:szCs w:val="28"/>
        </w:rPr>
        <w:t>Cíle: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seznámení s dětskými tanečky na oblíbené hudební motivy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seznámení s vybranými technikami společenského tance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poznávání pohybových zákonitostí lidského těla a vztahů jeho jednotlivých částí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schopnost sebevyjádření prostřednictvím tance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rozvíjení pohybových vlastností, schopností a dovedností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aktivní vnímání hudebního doprovodu, reakce na změny tempa, rytmu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lastRenderedPageBreak/>
        <w:t>správné držení a ovládání těla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pohybová improvizace</w:t>
      </w:r>
    </w:p>
    <w:p w:rsidR="003D6B12" w:rsidRPr="003D6B12" w:rsidRDefault="003D6B12" w:rsidP="003D6B12">
      <w:pPr>
        <w:pStyle w:val="Normlnweb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6B12">
        <w:rPr>
          <w:rFonts w:asciiTheme="minorHAnsi" w:hAnsiTheme="minorHAnsi" w:cstheme="minorHAnsi"/>
          <w:color w:val="000000"/>
          <w:sz w:val="22"/>
          <w:szCs w:val="22"/>
        </w:rPr>
        <w:t>hudebně relaxační techniky</w:t>
      </w:r>
    </w:p>
    <w:p w:rsidR="006309C7" w:rsidRPr="00F33F46" w:rsidRDefault="006309C7" w:rsidP="006309C7">
      <w:pPr>
        <w:rPr>
          <w:sz w:val="28"/>
          <w:szCs w:val="28"/>
        </w:rPr>
      </w:pPr>
    </w:p>
    <w:p w:rsidR="006309C7" w:rsidRPr="00F33F46" w:rsidRDefault="006309C7" w:rsidP="006309C7">
      <w:pPr>
        <w:rPr>
          <w:sz w:val="26"/>
          <w:szCs w:val="26"/>
        </w:rPr>
      </w:pPr>
    </w:p>
    <w:p w:rsidR="006309C7" w:rsidRPr="00F33F46" w:rsidRDefault="006309C7" w:rsidP="003439A9"/>
    <w:p w:rsidR="006309C7" w:rsidRPr="00F33F46" w:rsidRDefault="006309C7" w:rsidP="006309C7"/>
    <w:p w:rsidR="00C91D37" w:rsidRPr="00F33F46" w:rsidRDefault="00C91D37" w:rsidP="00C91D37"/>
    <w:p w:rsidR="00F33F46" w:rsidRDefault="00F33F46" w:rsidP="00C91D37"/>
    <w:p w:rsidR="00F33F46" w:rsidRDefault="00F33F46" w:rsidP="00C91D37"/>
    <w:p w:rsidR="00F33F46" w:rsidRDefault="00F33F46" w:rsidP="00F33F46">
      <w:pPr>
        <w:spacing w:after="120" w:line="240" w:lineRule="auto"/>
      </w:pPr>
      <w:r>
        <w:t>…………………………………..</w:t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  <w:t>……………………………….</w:t>
      </w:r>
    </w:p>
    <w:p w:rsidR="00F33F46" w:rsidRPr="00F33F46" w:rsidRDefault="00F33F46" w:rsidP="00F33F46">
      <w:pPr>
        <w:spacing w:after="120" w:line="240" w:lineRule="auto"/>
        <w:ind w:firstLine="708"/>
      </w:pPr>
      <w:r>
        <w:t>lektor</w:t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  <w:t>ředitelka</w:t>
      </w:r>
    </w:p>
    <w:sectPr w:rsidR="00F33F46" w:rsidRPr="00F3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AB3"/>
    <w:multiLevelType w:val="hybridMultilevel"/>
    <w:tmpl w:val="8F203CF8"/>
    <w:lvl w:ilvl="0" w:tplc="E468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411"/>
    <w:multiLevelType w:val="hybridMultilevel"/>
    <w:tmpl w:val="0960EA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F710E"/>
    <w:multiLevelType w:val="hybridMultilevel"/>
    <w:tmpl w:val="2E56F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73094"/>
    <w:multiLevelType w:val="hybridMultilevel"/>
    <w:tmpl w:val="A0BA6C9C"/>
    <w:lvl w:ilvl="0" w:tplc="A6E2B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37"/>
    <w:rsid w:val="000C510E"/>
    <w:rsid w:val="001169E1"/>
    <w:rsid w:val="00181266"/>
    <w:rsid w:val="00187E79"/>
    <w:rsid w:val="002F5826"/>
    <w:rsid w:val="003439A9"/>
    <w:rsid w:val="0039182B"/>
    <w:rsid w:val="003D6B12"/>
    <w:rsid w:val="003F1163"/>
    <w:rsid w:val="00432F03"/>
    <w:rsid w:val="006309C7"/>
    <w:rsid w:val="00840CB8"/>
    <w:rsid w:val="008C79B8"/>
    <w:rsid w:val="008D27E2"/>
    <w:rsid w:val="00924E80"/>
    <w:rsid w:val="009B3E24"/>
    <w:rsid w:val="00A41F20"/>
    <w:rsid w:val="00C91D37"/>
    <w:rsid w:val="00F33F46"/>
    <w:rsid w:val="00F77AF1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0CE4"/>
  <w15:docId w15:val="{FF900ECB-987C-41E6-974B-A53ACE3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1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91D3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1D37"/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91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309C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Barbora Prchalová</cp:lastModifiedBy>
  <cp:revision>2</cp:revision>
  <dcterms:created xsi:type="dcterms:W3CDTF">2025-08-25T10:03:00Z</dcterms:created>
  <dcterms:modified xsi:type="dcterms:W3CDTF">2025-08-25T10:03:00Z</dcterms:modified>
</cp:coreProperties>
</file>